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43DDF6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49157349">
      <w:pPr>
        <w:widowControl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第二届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医疗健康标准化</w:t>
      </w:r>
    </w:p>
    <w:p w14:paraId="64892810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347"/>
        <w:gridCol w:w="396"/>
        <w:gridCol w:w="2444"/>
        <w:gridCol w:w="2543"/>
      </w:tblGrid>
      <w:tr w14:paraId="40586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130" w:type="dxa"/>
            <w:vAlign w:val="center"/>
          </w:tcPr>
          <w:p w14:paraId="74C304D4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475" w:type="dxa"/>
            <w:gridSpan w:val="2"/>
            <w:vAlign w:val="center"/>
          </w:tcPr>
          <w:p w14:paraId="34E755D8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6E5E699A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295" w:type="dxa"/>
            <w:vAlign w:val="center"/>
          </w:tcPr>
          <w:p w14:paraId="2EBF7B0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836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5AE265F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475" w:type="dxa"/>
            <w:gridSpan w:val="2"/>
            <w:vAlign w:val="center"/>
          </w:tcPr>
          <w:p w14:paraId="12ABB62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19E28F5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295" w:type="dxa"/>
            <w:vAlign w:val="center"/>
          </w:tcPr>
          <w:p w14:paraId="1392110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69C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3690601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475" w:type="dxa"/>
            <w:gridSpan w:val="2"/>
            <w:vAlign w:val="center"/>
          </w:tcPr>
          <w:p w14:paraId="768CE02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0E03452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295" w:type="dxa"/>
            <w:vAlign w:val="center"/>
          </w:tcPr>
          <w:p w14:paraId="25B97A9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57F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17BB99C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475" w:type="dxa"/>
            <w:gridSpan w:val="2"/>
            <w:vAlign w:val="center"/>
          </w:tcPr>
          <w:p w14:paraId="32CFF89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6C64C26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295" w:type="dxa"/>
            <w:vAlign w:val="center"/>
          </w:tcPr>
          <w:p w14:paraId="1EF558A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03D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6793C0F7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475" w:type="dxa"/>
            <w:gridSpan w:val="2"/>
            <w:vAlign w:val="center"/>
          </w:tcPr>
          <w:p w14:paraId="0A9B3B6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vAlign w:val="center"/>
          </w:tcPr>
          <w:p w14:paraId="36DD947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295" w:type="dxa"/>
            <w:vAlign w:val="center"/>
          </w:tcPr>
          <w:p w14:paraId="36B6D75D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F7A2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130" w:type="dxa"/>
            <w:vAlign w:val="center"/>
          </w:tcPr>
          <w:p w14:paraId="3F045FD6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6975" w:type="dxa"/>
            <w:gridSpan w:val="4"/>
            <w:vAlign w:val="center"/>
          </w:tcPr>
          <w:p w14:paraId="1A2795B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8E3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105" w:type="dxa"/>
            <w:gridSpan w:val="5"/>
            <w:vAlign w:val="center"/>
          </w:tcPr>
          <w:p w14:paraId="2CEE943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06E7D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9105" w:type="dxa"/>
            <w:gridSpan w:val="5"/>
            <w:vAlign w:val="center"/>
          </w:tcPr>
          <w:p w14:paraId="5E613EC6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B25DB8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C495AE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73671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330B987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EA6015E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62D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248" w:type="dxa"/>
            <w:gridSpan w:val="2"/>
            <w:vAlign w:val="center"/>
          </w:tcPr>
          <w:p w14:paraId="46ADA858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4857" w:type="dxa"/>
            <w:gridSpan w:val="3"/>
            <w:vAlign w:val="center"/>
          </w:tcPr>
          <w:p w14:paraId="51985BF2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61BEB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248" w:type="dxa"/>
            <w:gridSpan w:val="2"/>
            <w:vAlign w:val="center"/>
          </w:tcPr>
          <w:p w14:paraId="361CDBBD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医疗健康标准化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专业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委员会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委员。         </w:t>
            </w:r>
          </w:p>
          <w:p w14:paraId="7B115A26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4DEF8162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810F43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4857" w:type="dxa"/>
            <w:gridSpan w:val="3"/>
            <w:vAlign w:val="center"/>
          </w:tcPr>
          <w:p w14:paraId="1C6667F5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4F23D3C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6A3580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（盖章）  </w:t>
            </w:r>
          </w:p>
          <w:p w14:paraId="7504F775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  <w:tr w14:paraId="6AEBF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40" w:hRule="atLeast"/>
          <w:jc w:val="center"/>
        </w:trPr>
        <w:tc>
          <w:tcPr>
            <w:tcW w:w="9105" w:type="dxa"/>
            <w:gridSpan w:val="5"/>
            <w:vAlign w:val="center"/>
          </w:tcPr>
          <w:p w14:paraId="15BF5AB1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1D7BD37A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F30E2E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6D85B3C8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2A909F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atLeast"/>
        <w:textAlignment w:val="auto"/>
      </w:pPr>
      <w:bookmarkStart w:id="0" w:name="_GoBack"/>
      <w:bookmarkEnd w:id="0"/>
    </w:p>
    <w:sectPr>
      <w:footerReference r:id="rId3" w:type="default"/>
      <w:pgSz w:w="11906" w:h="16838"/>
      <w:pgMar w:top="1701" w:right="1417" w:bottom="1417" w:left="1474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DE0F68A-A07D-4E11-833C-4A8569A71B8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77B77298-997B-415B-BBD4-5CBB4B5888E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C590B4E1-2FBD-4AD5-8508-FB102BADE49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D7A743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C32CE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C32CE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104AF4"/>
    <w:rsid w:val="001477F0"/>
    <w:rsid w:val="00243270"/>
    <w:rsid w:val="00261E3C"/>
    <w:rsid w:val="002A112A"/>
    <w:rsid w:val="00335939"/>
    <w:rsid w:val="00395AF1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83445C"/>
    <w:rsid w:val="00836E95"/>
    <w:rsid w:val="008426FA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E66E1"/>
    <w:rsid w:val="01242BC6"/>
    <w:rsid w:val="05163C7F"/>
    <w:rsid w:val="067909A4"/>
    <w:rsid w:val="095356CE"/>
    <w:rsid w:val="09CE6C50"/>
    <w:rsid w:val="0AA73501"/>
    <w:rsid w:val="0B1A0ABE"/>
    <w:rsid w:val="0C580AA0"/>
    <w:rsid w:val="0F9301BE"/>
    <w:rsid w:val="1097139C"/>
    <w:rsid w:val="10BB38BE"/>
    <w:rsid w:val="11477D3A"/>
    <w:rsid w:val="11F449B8"/>
    <w:rsid w:val="169C77DB"/>
    <w:rsid w:val="17CE1307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53090A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D242602"/>
    <w:rsid w:val="4F634521"/>
    <w:rsid w:val="4FD871CF"/>
    <w:rsid w:val="50372371"/>
    <w:rsid w:val="523C6384"/>
    <w:rsid w:val="52571C47"/>
    <w:rsid w:val="52A65C86"/>
    <w:rsid w:val="52E33944"/>
    <w:rsid w:val="54307FCB"/>
    <w:rsid w:val="55FD644B"/>
    <w:rsid w:val="57203535"/>
    <w:rsid w:val="5A4A2F3E"/>
    <w:rsid w:val="5A6A3F22"/>
    <w:rsid w:val="5B994F72"/>
    <w:rsid w:val="5ECF604A"/>
    <w:rsid w:val="5FE377F5"/>
    <w:rsid w:val="62237FD3"/>
    <w:rsid w:val="62F65C6B"/>
    <w:rsid w:val="64B41760"/>
    <w:rsid w:val="65447692"/>
    <w:rsid w:val="67E76F63"/>
    <w:rsid w:val="68DC4DE2"/>
    <w:rsid w:val="699F5454"/>
    <w:rsid w:val="6B2036AC"/>
    <w:rsid w:val="6B3E47CB"/>
    <w:rsid w:val="6BEB0E22"/>
    <w:rsid w:val="70A24B63"/>
    <w:rsid w:val="729525C5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6EF5C2-4574-4815-BF5D-8E1DE29E79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165</Words>
  <Characters>165</Characters>
  <Lines>13</Lines>
  <Paragraphs>3</Paragraphs>
  <TotalTime>1</TotalTime>
  <ScaleCrop>false</ScaleCrop>
  <LinksUpToDate>false</LinksUpToDate>
  <CharactersWithSpaces>244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2025-04-27T06:33:35Z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DFDFCCF89C424A4292D4B6EDD0339529_13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